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C03DCE" w:rsidTr="0074142F">
        <w:tc>
          <w:tcPr>
            <w:tcW w:w="3652" w:type="dxa"/>
          </w:tcPr>
          <w:p w:rsidR="00C03DCE" w:rsidRDefault="00C03DCE" w:rsidP="0074142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0092C"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643496" cy="1550843"/>
                  <wp:effectExtent l="19050" t="0" r="0" b="0"/>
                  <wp:docPr id="4" name="Picture 1" descr="C:\Users\HP\Desktop\logoH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H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331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4" w:type="dxa"/>
          </w:tcPr>
          <w:p w:rsidR="00C03DCE" w:rsidRDefault="00C03DCE" w:rsidP="0074142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C05C2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05C2">
              <w:rPr>
                <w:rFonts w:ascii="Times New Roman" w:hAnsi="Times New Roman"/>
                <w:i/>
                <w:sz w:val="28"/>
                <w:szCs w:val="28"/>
              </w:rPr>
              <w:t>Nộ</w:t>
            </w:r>
            <w:r w:rsidR="0088142E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proofErr w:type="spellEnd"/>
            <w:r w:rsidR="0088142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88142E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="0088142E">
              <w:rPr>
                <w:rFonts w:ascii="Times New Roman" w:hAnsi="Times New Roman"/>
                <w:i/>
                <w:sz w:val="28"/>
                <w:szCs w:val="28"/>
              </w:rPr>
              <w:t xml:space="preserve"> 15 </w:t>
            </w:r>
            <w:proofErr w:type="spellStart"/>
            <w:r w:rsidR="0088142E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88142E">
              <w:rPr>
                <w:rFonts w:ascii="Times New Roman" w:hAnsi="Times New Roman"/>
                <w:i/>
                <w:sz w:val="28"/>
                <w:szCs w:val="28"/>
              </w:rPr>
              <w:t xml:space="preserve"> 01 </w:t>
            </w:r>
            <w:proofErr w:type="spellStart"/>
            <w:r w:rsidR="0088142E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88142E">
              <w:rPr>
                <w:rFonts w:ascii="Times New Roman" w:hAnsi="Times New Roman"/>
                <w:i/>
                <w:sz w:val="28"/>
                <w:szCs w:val="28"/>
              </w:rPr>
              <w:t xml:space="preserve"> 2020</w:t>
            </w:r>
          </w:p>
          <w:p w:rsidR="00C03DCE" w:rsidRDefault="00C03DCE" w:rsidP="0074142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03DCE" w:rsidRDefault="00C03DCE" w:rsidP="0074142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03DCE" w:rsidRDefault="00C03DCE" w:rsidP="00C03DC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C03DCE" w:rsidRPr="002164C2" w:rsidRDefault="00C03DCE" w:rsidP="00C03DCE">
      <w:pPr>
        <w:jc w:val="center"/>
        <w:rPr>
          <w:rFonts w:ascii="Times New Roman" w:hAnsi="Times New Roman"/>
          <w:b/>
          <w:color w:val="ED7D31" w:themeColor="accent2"/>
          <w:sz w:val="28"/>
          <w:szCs w:val="28"/>
        </w:rPr>
      </w:pPr>
      <w:r w:rsidRPr="002164C2">
        <w:rPr>
          <w:rFonts w:ascii="Times New Roman" w:hAnsi="Times New Roman"/>
          <w:b/>
          <w:color w:val="ED7D31" w:themeColor="accent2"/>
          <w:sz w:val="28"/>
          <w:szCs w:val="28"/>
        </w:rPr>
        <w:t>THƯ CHÚC TẾ</w:t>
      </w:r>
      <w:r w:rsidR="0088142E">
        <w:rPr>
          <w:rFonts w:ascii="Times New Roman" w:hAnsi="Times New Roman"/>
          <w:b/>
          <w:color w:val="ED7D31" w:themeColor="accent2"/>
          <w:sz w:val="28"/>
          <w:szCs w:val="28"/>
        </w:rPr>
        <w:t>T CANH TÝ 2020</w:t>
      </w:r>
    </w:p>
    <w:p w:rsidR="00C03DCE" w:rsidRPr="00CC05C2" w:rsidRDefault="00C03DCE" w:rsidP="00C03DC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CC05C2">
        <w:rPr>
          <w:rFonts w:ascii="Times New Roman" w:hAnsi="Times New Roman"/>
          <w:i/>
          <w:sz w:val="28"/>
          <w:szCs w:val="28"/>
        </w:rPr>
        <w:t>Thân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ái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gửi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toàn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thể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công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chức</w:t>
      </w:r>
      <w:proofErr w:type="spellEnd"/>
      <w:r w:rsidRPr="00CC05C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viên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chức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người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động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Pr="00CC05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sinh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Pr="00CC05C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học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viên</w:t>
      </w:r>
      <w:proofErr w:type="spellEnd"/>
    </w:p>
    <w:p w:rsidR="00C03DCE" w:rsidRPr="00CC05C2" w:rsidRDefault="00C03DCE" w:rsidP="00C03DC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CC05C2">
        <w:rPr>
          <w:rFonts w:ascii="Times New Roman" w:hAnsi="Times New Roman"/>
          <w:i/>
          <w:sz w:val="28"/>
          <w:szCs w:val="28"/>
        </w:rPr>
        <w:t>Trường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Đại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học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Luật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Hà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05C2">
        <w:rPr>
          <w:rFonts w:ascii="Times New Roman" w:hAnsi="Times New Roman"/>
          <w:i/>
          <w:sz w:val="28"/>
          <w:szCs w:val="28"/>
        </w:rPr>
        <w:t>Nội</w:t>
      </w:r>
      <w:proofErr w:type="spellEnd"/>
    </w:p>
    <w:p w:rsidR="00C03DCE" w:rsidRDefault="00C03DCE" w:rsidP="00C03DCE">
      <w:pPr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331C"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dị</w:t>
      </w:r>
      <w:r>
        <w:rPr>
          <w:rFonts w:ascii="Times New Roman" w:hAnsi="Times New Roman"/>
          <w:sz w:val="28"/>
          <w:szCs w:val="28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</w:t>
      </w:r>
      <w:r w:rsidR="0088142E">
        <w:rPr>
          <w:rFonts w:ascii="Times New Roman" w:hAnsi="Times New Roman"/>
          <w:sz w:val="28"/>
          <w:szCs w:val="28"/>
        </w:rPr>
        <w:t>i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Canh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Tý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2020</w:t>
      </w:r>
      <w:r w:rsidRPr="007233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C">
        <w:rPr>
          <w:rFonts w:ascii="Times New Roman" w:hAnsi="Times New Roman"/>
          <w:sz w:val="28"/>
          <w:szCs w:val="28"/>
        </w:rPr>
        <w:t>thay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mặt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Hội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đồng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Trường</w:t>
      </w:r>
      <w:proofErr w:type="spellEnd"/>
      <w:r w:rsidR="008814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g</w:t>
      </w:r>
      <w:r w:rsidRPr="0072331C">
        <w:rPr>
          <w:rFonts w:ascii="Times New Roman" w:hAnsi="Times New Roman"/>
          <w:sz w:val="28"/>
          <w:szCs w:val="28"/>
        </w:rPr>
        <w:t>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chúng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 w:rsidRPr="007233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2331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C"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chào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C">
        <w:rPr>
          <w:rFonts w:ascii="Times New Roman" w:hAnsi="Times New Roman"/>
          <w:sz w:val="28"/>
          <w:szCs w:val="28"/>
        </w:rPr>
        <w:t>lời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chúc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mừng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đẹp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nhấ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C03DCE" w:rsidRPr="00A40EF9" w:rsidRDefault="00C03DCE" w:rsidP="00C03DC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40EF9">
        <w:rPr>
          <w:rFonts w:ascii="Times New Roman" w:hAnsi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0EF9">
        <w:rPr>
          <w:rFonts w:ascii="Times New Roman" w:hAnsi="Times New Roman"/>
          <w:i/>
          <w:sz w:val="28"/>
          <w:szCs w:val="28"/>
        </w:rPr>
        <w:t>đồng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0EF9">
        <w:rPr>
          <w:rFonts w:ascii="Times New Roman" w:hAnsi="Times New Roman"/>
          <w:i/>
          <w:sz w:val="28"/>
          <w:szCs w:val="28"/>
        </w:rPr>
        <w:t>chí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0EF9">
        <w:rPr>
          <w:rFonts w:ascii="Times New Roman" w:hAnsi="Times New Roman"/>
          <w:i/>
          <w:sz w:val="28"/>
          <w:szCs w:val="28"/>
        </w:rPr>
        <w:t>thân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0EF9">
        <w:rPr>
          <w:rFonts w:ascii="Times New Roman" w:hAnsi="Times New Roman"/>
          <w:i/>
          <w:sz w:val="28"/>
          <w:szCs w:val="28"/>
        </w:rPr>
        <w:t>mến</w:t>
      </w:r>
      <w:proofErr w:type="spellEnd"/>
      <w:r w:rsidRPr="00A40EF9">
        <w:rPr>
          <w:rFonts w:ascii="Times New Roman" w:hAnsi="Times New Roman"/>
          <w:i/>
          <w:sz w:val="28"/>
          <w:szCs w:val="28"/>
        </w:rPr>
        <w:t>,</w:t>
      </w:r>
    </w:p>
    <w:p w:rsidR="00C03DCE" w:rsidRDefault="0088142E" w:rsidP="00C03DC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2019</w:t>
      </w:r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đã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C03DCE">
        <w:rPr>
          <w:rFonts w:ascii="Times New Roman" w:hAnsi="Times New Roman"/>
          <w:sz w:val="28"/>
          <w:szCs w:val="28"/>
        </w:rPr>
        <w:t>đi</w:t>
      </w:r>
      <w:proofErr w:type="spellEnd"/>
      <w:r w:rsidR="00C03DCE" w:rsidRPr="0072331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dấu</w:t>
      </w:r>
      <w:proofErr w:type="spellEnd"/>
      <w:r>
        <w:rPr>
          <w:rFonts w:ascii="Times New Roman" w:hAnsi="Times New Roman"/>
          <w:sz w:val="28"/>
          <w:szCs w:val="28"/>
        </w:rPr>
        <w:t xml:space="preserve"> 40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thành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tích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trong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các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lĩnh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vực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03DCE">
        <w:rPr>
          <w:rFonts w:ascii="Times New Roman" w:hAnsi="Times New Roman"/>
          <w:sz w:val="28"/>
          <w:szCs w:val="28"/>
        </w:rPr>
        <w:t>đào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tạ</w:t>
      </w:r>
      <w:r>
        <w:rPr>
          <w:rFonts w:ascii="Times New Roman" w:hAnsi="Times New Roman"/>
          <w:sz w:val="28"/>
          <w:szCs w:val="28"/>
        </w:rPr>
        <w:t>o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3DCE">
        <w:rPr>
          <w:rFonts w:ascii="Times New Roman" w:hAnsi="Times New Roman"/>
          <w:sz w:val="28"/>
          <w:szCs w:val="28"/>
        </w:rPr>
        <w:t>nghiên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cứu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khoa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họ</w:t>
      </w:r>
      <w:r w:rsidR="00015043"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và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nhiều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lĩnh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vực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quan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trọng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khác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="00C03DCE">
        <w:rPr>
          <w:rFonts w:ascii="Times New Roman" w:hAnsi="Times New Roman"/>
          <w:sz w:val="28"/>
          <w:szCs w:val="28"/>
        </w:rPr>
        <w:t>Chúng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="00C03DCE">
        <w:rPr>
          <w:rFonts w:ascii="Times New Roman" w:hAnsi="Times New Roman"/>
          <w:sz w:val="28"/>
          <w:szCs w:val="28"/>
        </w:rPr>
        <w:t>đã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hoàn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thành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những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mục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tiêu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3DCE">
        <w:rPr>
          <w:rFonts w:ascii="Times New Roman" w:hAnsi="Times New Roman"/>
          <w:sz w:val="28"/>
          <w:szCs w:val="28"/>
        </w:rPr>
        <w:t>nhiệm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vụ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quan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trọng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củ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2019</w:t>
      </w:r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và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được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công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nhận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là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tập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thể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hoàn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thành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xuất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sắc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nhiệm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vụ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5043">
        <w:rPr>
          <w:rFonts w:ascii="Times New Roman" w:hAnsi="Times New Roman"/>
          <w:sz w:val="28"/>
          <w:szCs w:val="28"/>
        </w:rPr>
        <w:t>nhiều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tập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thể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5043">
        <w:rPr>
          <w:rFonts w:ascii="Times New Roman" w:hAnsi="Times New Roman"/>
          <w:sz w:val="28"/>
          <w:szCs w:val="28"/>
        </w:rPr>
        <w:t>cá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nhân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được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vinh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dự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nhận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bằng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khen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3DCE">
        <w:rPr>
          <w:rFonts w:ascii="Times New Roman" w:hAnsi="Times New Roman"/>
          <w:sz w:val="28"/>
          <w:szCs w:val="28"/>
        </w:rPr>
        <w:t>của</w:t>
      </w:r>
      <w:proofErr w:type="spellEnd"/>
      <w:proofErr w:type="gram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Bộ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trưởng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3DCE">
        <w:rPr>
          <w:rFonts w:ascii="Times New Roman" w:hAnsi="Times New Roman"/>
          <w:sz w:val="28"/>
          <w:szCs w:val="28"/>
        </w:rPr>
        <w:t>giấy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khen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của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DCE">
        <w:rPr>
          <w:rFonts w:ascii="Times New Roman" w:hAnsi="Times New Roman"/>
          <w:sz w:val="28"/>
          <w:szCs w:val="28"/>
        </w:rPr>
        <w:t>Trườ</w:t>
      </w:r>
      <w:r w:rsidR="00015043">
        <w:rPr>
          <w:rFonts w:ascii="Times New Roman" w:hAnsi="Times New Roman"/>
          <w:sz w:val="28"/>
          <w:szCs w:val="28"/>
        </w:rPr>
        <w:t>ng</w:t>
      </w:r>
      <w:proofErr w:type="spellEnd"/>
      <w:r w:rsidR="00015043">
        <w:rPr>
          <w:rFonts w:ascii="Times New Roman" w:hAnsi="Times New Roman"/>
          <w:sz w:val="28"/>
          <w:szCs w:val="28"/>
        </w:rPr>
        <w:t>.</w:t>
      </w:r>
    </w:p>
    <w:p w:rsidR="00C03DCE" w:rsidRPr="0072331C" w:rsidRDefault="00C03DCE" w:rsidP="00C03DC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</w:t>
      </w:r>
      <w:r w:rsidRPr="0072331C">
        <w:rPr>
          <w:rFonts w:ascii="Times New Roman" w:hAnsi="Times New Roman"/>
          <w:sz w:val="28"/>
          <w:szCs w:val="28"/>
        </w:rPr>
        <w:t>hữ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mừng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nhờ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kết</w:t>
      </w:r>
      <w:proofErr w:type="spellEnd"/>
      <w:r w:rsidRPr="007233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C"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kỷ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luậ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ngừng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mỗi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72331C">
        <w:rPr>
          <w:rFonts w:ascii="Times New Roman" w:hAnsi="Times New Roman"/>
          <w:sz w:val="28"/>
          <w:szCs w:val="28"/>
        </w:rPr>
        <w:t>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C"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Hội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đồng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và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điề</w:t>
      </w:r>
      <w:r w:rsidR="00B349C2">
        <w:rPr>
          <w:rFonts w:ascii="Times New Roman" w:hAnsi="Times New Roman"/>
          <w:sz w:val="28"/>
          <w:szCs w:val="28"/>
        </w:rPr>
        <w:t>u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hành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của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331C">
        <w:rPr>
          <w:rFonts w:ascii="Times New Roman" w:hAnsi="Times New Roman"/>
          <w:sz w:val="28"/>
          <w:szCs w:val="28"/>
        </w:rPr>
        <w:t>Thay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mặt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ủy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142E">
        <w:rPr>
          <w:rFonts w:ascii="Times New Roman" w:hAnsi="Times New Roman"/>
          <w:sz w:val="28"/>
          <w:szCs w:val="28"/>
        </w:rPr>
        <w:t>Hội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đồng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và</w:t>
      </w:r>
      <w:proofErr w:type="spellEnd"/>
      <w:r w:rsidRPr="0072331C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72331C"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49C2">
        <w:rPr>
          <w:rFonts w:ascii="Times New Roman" w:hAnsi="Times New Roman"/>
          <w:sz w:val="28"/>
          <w:szCs w:val="28"/>
        </w:rPr>
        <w:t>chúng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lực</w:t>
      </w:r>
      <w:proofErr w:type="spellEnd"/>
      <w:r w:rsidRPr="007233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C">
        <w:rPr>
          <w:rFonts w:ascii="Times New Roman" w:hAnsi="Times New Roman"/>
          <w:sz w:val="28"/>
          <w:szCs w:val="28"/>
        </w:rPr>
        <w:t>chung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 w:rsidRPr="007233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2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trườ</w:t>
      </w:r>
      <w:r w:rsidR="002E4193">
        <w:rPr>
          <w:rFonts w:ascii="Times New Roman" w:hAnsi="Times New Roman"/>
          <w:sz w:val="28"/>
          <w:szCs w:val="28"/>
        </w:rPr>
        <w:t>ng</w:t>
      </w:r>
      <w:proofErr w:type="spellEnd"/>
      <w:r w:rsidR="002E4193">
        <w:rPr>
          <w:rFonts w:ascii="Times New Roman" w:hAnsi="Times New Roman"/>
          <w:sz w:val="28"/>
          <w:szCs w:val="28"/>
        </w:rPr>
        <w:t>.</w:t>
      </w:r>
    </w:p>
    <w:p w:rsidR="00C03DCE" w:rsidRPr="0072331C" w:rsidRDefault="0088142E" w:rsidP="00C03DC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là</w:t>
      </w:r>
      <w:proofErr w:type="spellEnd"/>
      <w:r w:rsidR="00015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043">
        <w:rPr>
          <w:rFonts w:ascii="Times New Roman" w:hAnsi="Times New Roman"/>
          <w:sz w:val="28"/>
          <w:szCs w:val="28"/>
        </w:rPr>
        <w:t>năm</w:t>
      </w:r>
      <w:proofErr w:type="spellEnd"/>
      <w:r w:rsidR="00C03DC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349C2">
        <w:rPr>
          <w:rFonts w:ascii="Times New Roman" w:hAnsi="Times New Roman"/>
          <w:sz w:val="28"/>
          <w:szCs w:val="28"/>
        </w:rPr>
        <w:t xml:space="preserve">90 </w:t>
      </w:r>
      <w:proofErr w:type="spellStart"/>
      <w:r w:rsidR="00B349C2">
        <w:rPr>
          <w:rFonts w:ascii="Times New Roman" w:hAnsi="Times New Roman"/>
          <w:sz w:val="28"/>
          <w:szCs w:val="28"/>
        </w:rPr>
        <w:t>năm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thanh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lập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Đảng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quang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vinh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49C2">
        <w:rPr>
          <w:rFonts w:ascii="Times New Roman" w:hAnsi="Times New Roman"/>
          <w:sz w:val="28"/>
          <w:szCs w:val="28"/>
        </w:rPr>
        <w:t>Đại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hội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đại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biểu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các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cấp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tiến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tới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Đại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hội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đại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biểu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toàn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quốc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lần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thứ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XIII </w:t>
      </w:r>
      <w:proofErr w:type="spellStart"/>
      <w:r w:rsidR="00B349C2">
        <w:rPr>
          <w:rFonts w:ascii="Times New Roman" w:hAnsi="Times New Roman"/>
          <w:sz w:val="28"/>
          <w:szCs w:val="28"/>
        </w:rPr>
        <w:t>của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Đảng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Cộng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sản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Việt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Nam, 75 </w:t>
      </w:r>
      <w:proofErr w:type="spellStart"/>
      <w:r w:rsidR="00B349C2">
        <w:rPr>
          <w:rFonts w:ascii="Times New Roman" w:hAnsi="Times New Roman"/>
          <w:sz w:val="28"/>
          <w:szCs w:val="28"/>
        </w:rPr>
        <w:t>năm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Cách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mạng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tháng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tám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và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lastRenderedPageBreak/>
        <w:t>Quốc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khánh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2/9,… </w:t>
      </w:r>
      <w:proofErr w:type="spellStart"/>
      <w:r w:rsidR="00B349C2">
        <w:rPr>
          <w:rFonts w:ascii="Times New Roman" w:hAnsi="Times New Roman"/>
          <w:sz w:val="28"/>
          <w:szCs w:val="28"/>
        </w:rPr>
        <w:t>Trường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Đại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học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Luật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Hà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Nội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tiếp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tục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xây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dựng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để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trở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thành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Trường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trọng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điểm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quốc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gia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đào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tạo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cán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bộ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pháp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luật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trong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đó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chú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trọng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hoàn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thiện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thể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chế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49C2">
        <w:rPr>
          <w:rFonts w:ascii="Times New Roman" w:hAnsi="Times New Roman"/>
          <w:sz w:val="28"/>
          <w:szCs w:val="28"/>
        </w:rPr>
        <w:t>tổ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chức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bộ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máy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49C2">
        <w:rPr>
          <w:rFonts w:ascii="Times New Roman" w:hAnsi="Times New Roman"/>
          <w:sz w:val="28"/>
          <w:szCs w:val="28"/>
        </w:rPr>
        <w:t>nâng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cao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năng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lực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đội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ngũ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49C2">
        <w:rPr>
          <w:rFonts w:ascii="Times New Roman" w:hAnsi="Times New Roman"/>
          <w:sz w:val="28"/>
          <w:szCs w:val="28"/>
        </w:rPr>
        <w:t>thực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hiện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quản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trị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đại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học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theo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hướng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tự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chủ</w:t>
      </w:r>
      <w:proofErr w:type="spellEnd"/>
      <w:r w:rsidR="00BB6F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6F12">
        <w:rPr>
          <w:rFonts w:ascii="Times New Roman" w:hAnsi="Times New Roman"/>
          <w:sz w:val="28"/>
          <w:szCs w:val="28"/>
        </w:rPr>
        <w:t>đáp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ứng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các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tiêu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chí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của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kiểm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định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chất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lượng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nhằm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nâng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cao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chất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lượng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đào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tạo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49C2">
        <w:rPr>
          <w:rFonts w:ascii="Times New Roman" w:hAnsi="Times New Roman"/>
          <w:sz w:val="28"/>
          <w:szCs w:val="28"/>
        </w:rPr>
        <w:t>nghiên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cứu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khoa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học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và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dịch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9C2">
        <w:rPr>
          <w:rFonts w:ascii="Times New Roman" w:hAnsi="Times New Roman"/>
          <w:sz w:val="28"/>
          <w:szCs w:val="28"/>
        </w:rPr>
        <w:t>vụ</w:t>
      </w:r>
      <w:proofErr w:type="spellEnd"/>
      <w:r w:rsidR="00B349C2">
        <w:rPr>
          <w:rFonts w:ascii="Times New Roman" w:hAnsi="Times New Roman"/>
          <w:sz w:val="28"/>
          <w:szCs w:val="28"/>
        </w:rPr>
        <w:t>.</w:t>
      </w:r>
    </w:p>
    <w:p w:rsidR="00C03DCE" w:rsidRPr="0072331C" w:rsidRDefault="00C03DCE" w:rsidP="00C03DC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331C">
        <w:rPr>
          <w:rFonts w:ascii="Times New Roman" w:hAnsi="Times New Roman"/>
          <w:sz w:val="28"/>
          <w:szCs w:val="28"/>
        </w:rPr>
        <w:t>Chào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đón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Xuân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Canh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Tý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với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nhiều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niềm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mới</w:t>
      </w:r>
      <w:proofErr w:type="spellEnd"/>
      <w:r w:rsidRPr="0072331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thờ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 w:rsidRPr="007233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C">
        <w:rPr>
          <w:rFonts w:ascii="Times New Roman" w:hAnsi="Times New Roman"/>
          <w:sz w:val="28"/>
          <w:szCs w:val="28"/>
        </w:rPr>
        <w:t>vận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hộ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mới</w:t>
      </w:r>
      <w:proofErr w:type="spellEnd"/>
      <w:r w:rsidRPr="007233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C"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gắn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lự</w:t>
      </w:r>
      <w:r w:rsidR="00B349C2"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C">
        <w:rPr>
          <w:rFonts w:ascii="Times New Roman" w:hAnsi="Times New Roman"/>
          <w:sz w:val="28"/>
          <w:szCs w:val="28"/>
        </w:rPr>
        <w:t>ph</w:t>
      </w:r>
      <w:bookmarkStart w:id="0" w:name="_GoBack"/>
      <w:bookmarkEnd w:id="0"/>
      <w:r w:rsidRPr="0072331C">
        <w:rPr>
          <w:rFonts w:ascii="Times New Roman" w:hAnsi="Times New Roman"/>
          <w:sz w:val="28"/>
          <w:szCs w:val="28"/>
        </w:rPr>
        <w:t>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huy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tựu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đượ</w:t>
      </w:r>
      <w:r w:rsidR="0088142E">
        <w:rPr>
          <w:rFonts w:ascii="Times New Roman" w:hAnsi="Times New Roman"/>
          <w:sz w:val="28"/>
          <w:szCs w:val="28"/>
        </w:rPr>
        <w:t>c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trong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hơn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qua</w:t>
      </w:r>
      <w:r w:rsidRPr="007233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49C2">
        <w:rPr>
          <w:rFonts w:ascii="Times New Roman" w:hAnsi="Times New Roman"/>
          <w:sz w:val="28"/>
          <w:szCs w:val="28"/>
        </w:rPr>
        <w:t>chúng</w:t>
      </w:r>
      <w:proofErr w:type="spellEnd"/>
      <w:r w:rsidR="00B34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tôi</w:t>
      </w:r>
      <w:proofErr w:type="spellEnd"/>
      <w:r w:rsidRPr="0072331C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72331C">
        <w:rPr>
          <w:rFonts w:ascii="Times New Roman" w:hAnsi="Times New Roman"/>
          <w:sz w:val="28"/>
          <w:szCs w:val="28"/>
        </w:rPr>
        <w:t>rằng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42E">
        <w:rPr>
          <w:rFonts w:ascii="Times New Roman" w:hAnsi="Times New Roman"/>
          <w:sz w:val="28"/>
          <w:szCs w:val="28"/>
        </w:rPr>
        <w:t>năm</w:t>
      </w:r>
      <w:proofErr w:type="spellEnd"/>
      <w:r w:rsidR="0088142E">
        <w:rPr>
          <w:rFonts w:ascii="Times New Roman" w:hAnsi="Times New Roman"/>
          <w:sz w:val="28"/>
          <w:szCs w:val="28"/>
        </w:rPr>
        <w:t xml:space="preserve"> 2020</w:t>
      </w:r>
      <w:r w:rsidRPr="0072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sẽ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dấu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khẳng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thế</w:t>
      </w:r>
      <w:proofErr w:type="spellEnd"/>
      <w:r w:rsidRPr="007233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31C">
        <w:rPr>
          <w:rFonts w:ascii="Times New Roman" w:hAnsi="Times New Roman"/>
          <w:sz w:val="28"/>
          <w:szCs w:val="28"/>
        </w:rPr>
        <w:t>thương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72331C">
        <w:rPr>
          <w:rFonts w:ascii="Times New Roman" w:hAnsi="Times New Roman"/>
          <w:sz w:val="28"/>
          <w:szCs w:val="28"/>
        </w:rPr>
        <w:t>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03DCE" w:rsidRDefault="00C03DCE" w:rsidP="00C03DC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331C"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nữa</w:t>
      </w:r>
      <w:proofErr w:type="spellEnd"/>
      <w:r w:rsidRPr="0072331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tộ</w:t>
      </w:r>
      <w:r w:rsidR="00B349C2">
        <w:rPr>
          <w:rFonts w:ascii="Times New Roman" w:hAnsi="Times New Roman"/>
          <w:sz w:val="28"/>
          <w:szCs w:val="28"/>
        </w:rPr>
        <w:t>c</w:t>
      </w:r>
      <w:proofErr w:type="spellEnd"/>
      <w:r w:rsidR="00B349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xin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chúc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đình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72331C">
        <w:rPr>
          <w:rFonts w:ascii="Times New Roman" w:hAnsi="Times New Roman"/>
          <w:sz w:val="28"/>
          <w:szCs w:val="28"/>
        </w:rPr>
        <w:t>ớ</w:t>
      </w:r>
      <w:r w:rsidR="00B349C2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khỏ</w:t>
      </w:r>
      <w:r w:rsidR="00B349C2">
        <w:rPr>
          <w:rFonts w:ascii="Times New Roman" w:hAnsi="Times New Roman"/>
          <w:sz w:val="28"/>
          <w:szCs w:val="28"/>
        </w:rPr>
        <w:t>e</w:t>
      </w:r>
      <w:proofErr w:type="spellEnd"/>
      <w:r w:rsidR="00B349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hạnh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phúc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31C">
        <w:rPr>
          <w:rFonts w:ascii="Times New Roman" w:hAnsi="Times New Roman"/>
          <w:sz w:val="28"/>
          <w:szCs w:val="28"/>
        </w:rPr>
        <w:t>công</w:t>
      </w:r>
      <w:proofErr w:type="spellEnd"/>
      <w:r w:rsidRPr="0072331C">
        <w:rPr>
          <w:rFonts w:ascii="Times New Roman" w:hAnsi="Times New Roman"/>
          <w:sz w:val="28"/>
          <w:szCs w:val="28"/>
        </w:rPr>
        <w:t>.</w:t>
      </w:r>
    </w:p>
    <w:p w:rsidR="0088142E" w:rsidRDefault="0088142E" w:rsidP="0088142E">
      <w:pPr>
        <w:ind w:right="14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E2364">
        <w:rPr>
          <w:rFonts w:ascii="Times New Roman" w:hAnsi="Times New Roman"/>
          <w:i/>
          <w:sz w:val="28"/>
          <w:szCs w:val="28"/>
        </w:rPr>
        <w:t>Thân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E2364">
        <w:rPr>
          <w:rFonts w:ascii="Times New Roman" w:hAnsi="Times New Roman"/>
          <w:i/>
          <w:sz w:val="28"/>
          <w:szCs w:val="28"/>
        </w:rPr>
        <w:t>ái</w:t>
      </w:r>
      <w:proofErr w:type="spellEnd"/>
      <w:r w:rsidRPr="008E2364">
        <w:rPr>
          <w:rFonts w:ascii="Times New Roman" w:hAnsi="Times New Roman"/>
          <w:i/>
          <w:sz w:val="28"/>
          <w:szCs w:val="28"/>
        </w:rPr>
        <w:t>,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015043" w:rsidTr="0088142E">
        <w:tc>
          <w:tcPr>
            <w:tcW w:w="5070" w:type="dxa"/>
          </w:tcPr>
          <w:p w:rsidR="0088142E" w:rsidRDefault="0088142E" w:rsidP="0088142E">
            <w:pPr>
              <w:spacing w:after="0"/>
              <w:ind w:right="146"/>
            </w:pPr>
          </w:p>
          <w:p w:rsidR="0088142E" w:rsidRDefault="0088142E" w:rsidP="0088142E">
            <w:pPr>
              <w:spacing w:after="0"/>
              <w:ind w:right="146"/>
            </w:pPr>
          </w:p>
          <w:p w:rsidR="0088142E" w:rsidRDefault="0088142E" w:rsidP="0088142E">
            <w:pPr>
              <w:spacing w:after="0"/>
              <w:ind w:right="146"/>
            </w:pPr>
          </w:p>
          <w:p w:rsidR="0088142E" w:rsidRDefault="0088142E" w:rsidP="0088142E">
            <w:pPr>
              <w:spacing w:after="0"/>
              <w:ind w:right="146"/>
            </w:pPr>
          </w:p>
          <w:p w:rsidR="0088142E" w:rsidRDefault="0088142E" w:rsidP="0088142E">
            <w:pPr>
              <w:spacing w:after="0"/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Mạnh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Hùng</w:t>
            </w:r>
            <w:proofErr w:type="spellEnd"/>
          </w:p>
          <w:p w:rsidR="0088142E" w:rsidRDefault="0088142E" w:rsidP="0088142E">
            <w:pPr>
              <w:spacing w:after="0"/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</w:p>
          <w:p w:rsidR="0088142E" w:rsidRPr="0088142E" w:rsidRDefault="0088142E" w:rsidP="0088142E">
            <w:pPr>
              <w:spacing w:after="0"/>
              <w:ind w:left="378" w:right="146"/>
              <w:jc w:val="center"/>
              <w:rPr>
                <w:sz w:val="16"/>
              </w:rPr>
            </w:pPr>
            <w:r w:rsidRPr="0088142E">
              <w:rPr>
                <w:rFonts w:ascii="Times New Roman" w:hAnsi="Times New Roman"/>
                <w:b/>
                <w:sz w:val="18"/>
                <w:szCs w:val="24"/>
              </w:rPr>
              <w:t>TRƯỜNG ĐẠI HỌC LUẬT HÀ NỘI</w:t>
            </w:r>
          </w:p>
          <w:p w:rsidR="0088142E" w:rsidRDefault="0088142E"/>
        </w:tc>
        <w:tc>
          <w:tcPr>
            <w:tcW w:w="5103" w:type="dxa"/>
          </w:tcPr>
          <w:p w:rsidR="00015043" w:rsidRDefault="00015043" w:rsidP="00015043">
            <w:pPr>
              <w:spacing w:after="0"/>
              <w:ind w:left="378"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043" w:rsidRDefault="00015043" w:rsidP="00015043">
            <w:pPr>
              <w:spacing w:after="0"/>
              <w:ind w:left="378"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42E" w:rsidRDefault="0088142E" w:rsidP="00015043">
            <w:pPr>
              <w:spacing w:after="0"/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42E" w:rsidRDefault="0088142E" w:rsidP="00015043">
            <w:pPr>
              <w:spacing w:after="0"/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043" w:rsidRDefault="00015043" w:rsidP="00015043">
            <w:pPr>
              <w:spacing w:after="0"/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Huy</w:t>
            </w:r>
            <w:proofErr w:type="spellEnd"/>
          </w:p>
          <w:p w:rsidR="00015043" w:rsidRDefault="00015043" w:rsidP="00015043">
            <w:pPr>
              <w:spacing w:after="0"/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PHÓ HIỆU TRƯỞNG</w:t>
            </w:r>
          </w:p>
          <w:p w:rsidR="00015043" w:rsidRPr="0088142E" w:rsidRDefault="00015043" w:rsidP="00015043">
            <w:pPr>
              <w:spacing w:after="0"/>
              <w:ind w:left="378" w:right="146"/>
              <w:jc w:val="center"/>
              <w:rPr>
                <w:sz w:val="16"/>
              </w:rPr>
            </w:pPr>
            <w:r w:rsidRPr="0088142E">
              <w:rPr>
                <w:rFonts w:ascii="Times New Roman" w:hAnsi="Times New Roman"/>
                <w:b/>
                <w:sz w:val="18"/>
                <w:szCs w:val="24"/>
              </w:rPr>
              <w:t>PHỤ TRÁCH TRƯỜNG ĐẠI HỌC LUẬT HÀ NỘI</w:t>
            </w:r>
          </w:p>
          <w:p w:rsidR="00015043" w:rsidRDefault="00015043"/>
        </w:tc>
      </w:tr>
    </w:tbl>
    <w:p w:rsidR="00ED5865" w:rsidRDefault="00ED5865"/>
    <w:sectPr w:rsidR="00ED5865" w:rsidSect="009D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3DCE"/>
    <w:rsid w:val="00015043"/>
    <w:rsid w:val="002E4193"/>
    <w:rsid w:val="00665D8C"/>
    <w:rsid w:val="0088142E"/>
    <w:rsid w:val="00936429"/>
    <w:rsid w:val="00B349C2"/>
    <w:rsid w:val="00BB6F12"/>
    <w:rsid w:val="00C03DCE"/>
    <w:rsid w:val="00DA113D"/>
    <w:rsid w:val="00E44489"/>
    <w:rsid w:val="00EC6B9F"/>
    <w:rsid w:val="00ED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65202-28F4-4583-9296-52B9A6DD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C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DC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MrHung</dc:creator>
  <cp:lastModifiedBy>Windows User</cp:lastModifiedBy>
  <cp:revision>3</cp:revision>
  <cp:lastPrinted>2020-01-21T03:51:00Z</cp:lastPrinted>
  <dcterms:created xsi:type="dcterms:W3CDTF">2020-01-20T09:02:00Z</dcterms:created>
  <dcterms:modified xsi:type="dcterms:W3CDTF">2020-01-21T03:55:00Z</dcterms:modified>
</cp:coreProperties>
</file>